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2D" w:rsidRPr="000E412D" w:rsidRDefault="000E412D" w:rsidP="000E412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proofErr w:type="spellStart"/>
      <w:r w:rsidRPr="000E412D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Кабмин</w:t>
      </w:r>
      <w:proofErr w:type="spellEnd"/>
      <w:r w:rsidRPr="000E412D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 xml:space="preserve"> одобрил законопроект по страхованию вкладов бизнесменов</w:t>
      </w:r>
    </w:p>
    <w:p w:rsidR="000E412D" w:rsidRPr="000E412D" w:rsidRDefault="000E412D" w:rsidP="000E41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412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 представило замечания по законопроекту о страховании вкладов малого бизнеса в банках. Официальный отзыв на законодательную инициативу опубликован на сайте кабинета министров.</w:t>
      </w:r>
    </w:p>
    <w:p w:rsidR="000E412D" w:rsidRPr="000E412D" w:rsidRDefault="000E412D" w:rsidP="000E41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412D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целом в правительстве одобряют введение страхования банковских вкладов малых предприятий. Максимальный размер страхового возмещения таким организациям будет аналогичен размеру страхового возмещения, установленному для вкладов физических лиц и индивидуальных предпринимателей, и составит 1,4 миллиона рублей.</w:t>
      </w:r>
    </w:p>
    <w:p w:rsidR="000E412D" w:rsidRPr="000E412D" w:rsidRDefault="000E412D" w:rsidP="000E41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412D">
        <w:rPr>
          <w:rFonts w:ascii="Times New Roman" w:eastAsia="Times New Roman" w:hAnsi="Times New Roman" w:cs="Times New Roman"/>
          <w:color w:val="333333"/>
          <w:sz w:val="24"/>
          <w:szCs w:val="24"/>
        </w:rPr>
        <w:t>Но для того, чтобы получить возмещение, теперь не нужно направлять в Агентство по страхованию вкладов выписку из реестра субъектов малого предпринимательства. Как считают в правительстве, требования по предоставлению документов, которые есть в открытом доступе, излишни. </w:t>
      </w:r>
    </w:p>
    <w:p w:rsidR="000E412D" w:rsidRPr="000E412D" w:rsidRDefault="000E412D" w:rsidP="000E41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4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выделение </w:t>
      </w:r>
      <w:proofErr w:type="spellStart"/>
      <w:r w:rsidRPr="000E412D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микропредприятий</w:t>
      </w:r>
      <w:proofErr w:type="spellEnd"/>
      <w:r w:rsidRPr="000E4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круга малых предприятий некорректно, так как они уже по закону относятся к категории малых предприятий, считают там.</w:t>
      </w:r>
    </w:p>
    <w:p w:rsidR="00613C74" w:rsidRPr="000E412D" w:rsidRDefault="00613C74" w:rsidP="000E41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3C74" w:rsidRPr="000E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12D"/>
    <w:rsid w:val="000E412D"/>
    <w:rsid w:val="0061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2017-09-11T09:57:00Z</dcterms:created>
  <dcterms:modified xsi:type="dcterms:W3CDTF">2017-09-11T09:58:00Z</dcterms:modified>
</cp:coreProperties>
</file>